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6" w:rsidRDefault="00032516" w:rsidP="00032516">
      <w:pPr>
        <w:spacing w:before="90"/>
        <w:ind w:left="543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</w:p>
    <w:p w:rsidR="00032516" w:rsidRDefault="00032516" w:rsidP="00032516">
      <w:pPr>
        <w:pStyle w:val="Heading3"/>
        <w:spacing w:before="4"/>
        <w:ind w:left="941" w:right="941"/>
      </w:pPr>
      <w:r>
        <w:t>Инструкция</w:t>
      </w:r>
    </w:p>
    <w:p w:rsidR="00032516" w:rsidRDefault="00032516" w:rsidP="00032516">
      <w:pPr>
        <w:pStyle w:val="a3"/>
        <w:spacing w:before="3"/>
        <w:rPr>
          <w:b/>
          <w:sz w:val="16"/>
        </w:rPr>
      </w:pPr>
    </w:p>
    <w:p w:rsidR="00032516" w:rsidRPr="005B4CD4" w:rsidRDefault="00032516" w:rsidP="00032516">
      <w:pPr>
        <w:spacing w:before="90"/>
        <w:ind w:left="1104" w:right="1110" w:firstLine="3"/>
        <w:jc w:val="center"/>
        <w:rPr>
          <w:b/>
          <w:bCs/>
          <w:sz w:val="24"/>
          <w:szCs w:val="24"/>
        </w:rPr>
      </w:pPr>
      <w:r w:rsidRPr="005B4CD4">
        <w:rPr>
          <w:b/>
          <w:bCs/>
          <w:sz w:val="24"/>
          <w:szCs w:val="24"/>
        </w:rPr>
        <w:t xml:space="preserve">руководителю учреждения </w:t>
      </w:r>
      <w:r w:rsidRPr="006056BF">
        <w:rPr>
          <w:b/>
          <w:color w:val="000000"/>
          <w:sz w:val="24"/>
          <w:szCs w:val="24"/>
        </w:rPr>
        <w:t>МБОУ Зоргольская СОШ</w:t>
      </w:r>
      <w:r w:rsidRPr="005B4CD4">
        <w:rPr>
          <w:b/>
          <w:bCs/>
          <w:sz w:val="24"/>
          <w:szCs w:val="24"/>
        </w:rPr>
        <w:t xml:space="preserve"> по обеспечению безопасности, антитеррористической защищенности сотрудников в условиях повседневной жизнедеятельности</w:t>
      </w:r>
    </w:p>
    <w:p w:rsidR="00032516" w:rsidRDefault="00032516" w:rsidP="00032516">
      <w:pPr>
        <w:pStyle w:val="a3"/>
        <w:spacing w:before="6"/>
        <w:rPr>
          <w:b/>
          <w:sz w:val="23"/>
        </w:rPr>
      </w:pPr>
    </w:p>
    <w:p w:rsidR="00032516" w:rsidRDefault="00032516" w:rsidP="00032516">
      <w:pPr>
        <w:pStyle w:val="a3"/>
        <w:spacing w:before="1"/>
        <w:ind w:left="751" w:right="704" w:firstLine="710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положениями.</w:t>
      </w:r>
    </w:p>
    <w:p w:rsidR="00032516" w:rsidRDefault="00032516" w:rsidP="00032516">
      <w:pPr>
        <w:pStyle w:val="a5"/>
        <w:numPr>
          <w:ilvl w:val="0"/>
          <w:numId w:val="1"/>
        </w:numPr>
        <w:tabs>
          <w:tab w:val="left" w:pos="1748"/>
        </w:tabs>
        <w:ind w:right="700" w:firstLine="710"/>
        <w:jc w:val="both"/>
        <w:rPr>
          <w:sz w:val="24"/>
        </w:rPr>
      </w:pPr>
      <w:r>
        <w:rPr>
          <w:sz w:val="24"/>
        </w:rPr>
        <w:t>Знать требования руководящих документов по предупреждению проявлений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032516" w:rsidRDefault="00032516" w:rsidP="00032516">
      <w:pPr>
        <w:pStyle w:val="a5"/>
        <w:numPr>
          <w:ilvl w:val="2"/>
          <w:numId w:val="2"/>
        </w:numPr>
        <w:tabs>
          <w:tab w:val="left" w:pos="1750"/>
        </w:tabs>
        <w:spacing w:before="1" w:line="277" w:lineRule="exact"/>
        <w:ind w:left="175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06.03.2006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35-ФЗ «О 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терроризму»;</w:t>
      </w:r>
    </w:p>
    <w:p w:rsidR="00032516" w:rsidRDefault="00032516" w:rsidP="00032516">
      <w:pPr>
        <w:pStyle w:val="a5"/>
        <w:numPr>
          <w:ilvl w:val="2"/>
          <w:numId w:val="2"/>
        </w:numPr>
        <w:tabs>
          <w:tab w:val="left" w:pos="1750"/>
        </w:tabs>
        <w:spacing w:before="2" w:line="237" w:lineRule="auto"/>
        <w:ind w:right="750" w:firstLine="71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терроризма».</w:t>
      </w:r>
    </w:p>
    <w:p w:rsidR="00032516" w:rsidRDefault="00032516" w:rsidP="00032516">
      <w:pPr>
        <w:pStyle w:val="a5"/>
        <w:numPr>
          <w:ilvl w:val="2"/>
          <w:numId w:val="2"/>
        </w:numPr>
        <w:tabs>
          <w:tab w:val="left" w:pos="1750"/>
        </w:tabs>
        <w:spacing w:before="3"/>
        <w:ind w:right="748" w:firstLine="710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2.</w:t>
      </w:r>
      <w:r w:rsidRPr="00BF70B7">
        <w:rPr>
          <w:sz w:val="28"/>
          <w:szCs w:val="28"/>
        </w:rPr>
        <w:t xml:space="preserve"> </w:t>
      </w:r>
      <w:r w:rsidRPr="00BF70B7">
        <w:rPr>
          <w:sz w:val="24"/>
          <w:szCs w:val="24"/>
        </w:rPr>
        <w:t>Организовать и лично руководить планированием мероприятий по обеспечению безопасности, антитеррористической защищенности воспитанников и сотрудников учреждения: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BF70B7">
        <w:rPr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учреждения; Плана профилактических работы по предотвращению террористических актов;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•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• руководить разработкой инструкций, памяток по обеспечению безопасности, противодействию терроризму, экстремизму;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proofErr w:type="gramStart"/>
      <w:r w:rsidRPr="00BF70B7">
        <w:rPr>
          <w:sz w:val="24"/>
          <w:szCs w:val="24"/>
        </w:rPr>
        <w:t>• по согласованию организовывать мероприятия по проведению встреч коллективов учреждений с представителями правоохранительных органов, ОВД района, УФСБ, ГО и ЧС,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  <w:proofErr w:type="gramEnd"/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3. Определить порядок контроля и ответственных сотрудников за ежедневный осмотр состояния ограждений, закрепленной территории, актового зала и других аудиторий и помещений.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F70B7">
        <w:rPr>
          <w:sz w:val="24"/>
          <w:szCs w:val="24"/>
        </w:rPr>
        <w:t xml:space="preserve">Исключить прием на работу в учреждение культуры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BF70B7">
        <w:rPr>
          <w:sz w:val="24"/>
          <w:szCs w:val="24"/>
        </w:rPr>
        <w:t>контроль за</w:t>
      </w:r>
      <w:proofErr w:type="gramEnd"/>
      <w:r w:rsidRPr="00BF70B7">
        <w:rPr>
          <w:sz w:val="24"/>
          <w:szCs w:val="24"/>
        </w:rPr>
        <w:t xml:space="preserve"> их деятельностью, выполнением ими требований установленного режима конкретным ответственным лицам учреждения культуры.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F70B7">
        <w:rPr>
          <w:sz w:val="24"/>
          <w:szCs w:val="24"/>
        </w:rPr>
        <w:t>Обязать руководителей кружков учреждения проводить предварительную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032516" w:rsidRPr="00BF70B7" w:rsidRDefault="00032516" w:rsidP="00032516">
      <w:pPr>
        <w:pStyle w:val="a5"/>
        <w:tabs>
          <w:tab w:val="left" w:pos="1701"/>
        </w:tabs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Подавать заявку в </w:t>
      </w:r>
      <w:r w:rsidRPr="00CA30E5">
        <w:rPr>
          <w:sz w:val="24"/>
          <w:szCs w:val="24"/>
        </w:rPr>
        <w:t xml:space="preserve">ГИБДД ОВД по </w:t>
      </w:r>
      <w:proofErr w:type="spellStart"/>
      <w:r>
        <w:rPr>
          <w:sz w:val="24"/>
          <w:szCs w:val="24"/>
        </w:rPr>
        <w:t>Приаргунскому</w:t>
      </w:r>
      <w:proofErr w:type="spellEnd"/>
      <w:r>
        <w:rPr>
          <w:sz w:val="24"/>
          <w:szCs w:val="24"/>
        </w:rPr>
        <w:t xml:space="preserve"> муниципальному округу</w:t>
      </w:r>
      <w:r w:rsidRPr="00CA30E5">
        <w:rPr>
          <w:sz w:val="24"/>
          <w:szCs w:val="24"/>
        </w:rPr>
        <w:t xml:space="preserve"> о планируемых перевозках организованных групп детей к местам </w:t>
      </w:r>
      <w:r w:rsidRPr="00CA30E5">
        <w:rPr>
          <w:sz w:val="24"/>
          <w:szCs w:val="24"/>
        </w:rPr>
        <w:lastRenderedPageBreak/>
        <w:t>проведения мероприятий</w:t>
      </w:r>
      <w:r>
        <w:rPr>
          <w:sz w:val="24"/>
          <w:szCs w:val="24"/>
        </w:rPr>
        <w:t xml:space="preserve"> (в</w:t>
      </w:r>
      <w:r w:rsidRPr="00CA30E5">
        <w:rPr>
          <w:sz w:val="24"/>
          <w:szCs w:val="24"/>
        </w:rPr>
        <w:t xml:space="preserve"> соответствии с пунктом 12 Инструкции ГИБДД по сопровождению, не менее чем за десять дней до планируемой перевоз</w:t>
      </w:r>
      <w:r>
        <w:rPr>
          <w:sz w:val="24"/>
          <w:szCs w:val="24"/>
        </w:rPr>
        <w:t>ки за пределы Северского района).</w:t>
      </w:r>
      <w:r w:rsidRPr="00CA30E5">
        <w:rPr>
          <w:sz w:val="24"/>
          <w:szCs w:val="24"/>
        </w:rPr>
        <w:t xml:space="preserve"> Заявка рассматривается в пятидневный срок.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7. 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Проводить инструктажи должностных лиц, ответственных за закрепленные участки деятельности, лиц, обеспечивающих мероприятие, в т.ч. принимающих непосредственное участие в этом мероприятии родителей.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 xml:space="preserve">8. Усилить </w:t>
      </w:r>
      <w:proofErr w:type="spellStart"/>
      <w:r w:rsidRPr="00BF70B7">
        <w:rPr>
          <w:sz w:val="24"/>
          <w:szCs w:val="24"/>
        </w:rPr>
        <w:t>укрепленность</w:t>
      </w:r>
      <w:proofErr w:type="spellEnd"/>
      <w:r w:rsidRPr="00BF70B7">
        <w:rPr>
          <w:sz w:val="24"/>
          <w:szCs w:val="24"/>
        </w:rPr>
        <w:t xml:space="preserve"> въездов на территорию (воротами, шлагбаумами), входов в здания и помещения.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9. 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10. Установить и содержать постоянно жесткий пропускной режим в учреждени</w:t>
      </w:r>
      <w:r>
        <w:rPr>
          <w:sz w:val="24"/>
          <w:szCs w:val="24"/>
        </w:rPr>
        <w:t>и</w:t>
      </w:r>
      <w:r w:rsidRPr="00BF70B7">
        <w:rPr>
          <w:sz w:val="24"/>
          <w:szCs w:val="24"/>
        </w:rPr>
        <w:t>, особое внимание уделить исключению несанкционированного доступа лиц через эвакуационный выход.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 xml:space="preserve">В проведении </w:t>
      </w:r>
      <w:proofErr w:type="gramStart"/>
      <w:r w:rsidRPr="00BF70B7">
        <w:rPr>
          <w:sz w:val="24"/>
          <w:szCs w:val="24"/>
        </w:rPr>
        <w:t>контроля за</w:t>
      </w:r>
      <w:proofErr w:type="gramEnd"/>
      <w:r w:rsidRPr="00BF70B7">
        <w:rPr>
          <w:sz w:val="24"/>
          <w:szCs w:val="24"/>
        </w:rPr>
        <w:t xml:space="preserve"> массовым входом и выходом воспитанников и сотрудников учреждения, назначать по графику дежурных руководителей кружков.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 xml:space="preserve">11. Все выходы содержать в исправном состоянии, </w:t>
      </w:r>
      <w:proofErr w:type="gramStart"/>
      <w:r w:rsidRPr="00BF70B7">
        <w:rPr>
          <w:sz w:val="24"/>
          <w:szCs w:val="24"/>
        </w:rPr>
        <w:t>закрытыми</w:t>
      </w:r>
      <w:proofErr w:type="gramEnd"/>
      <w:r w:rsidRPr="00BF70B7">
        <w:rPr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12. Четко определить порядок посещения учреждения культуры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13. Оборудовать и содержать в местах широкого доступа воспитанников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терроризм").</w:t>
      </w:r>
    </w:p>
    <w:p w:rsidR="00032516" w:rsidRPr="00BF70B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14. Организовать и постоянно поддерживать взаимодействие с правоохранительными органами, ОВД, УФСБ, ГО и ЧС, органами местного самоуправления.</w:t>
      </w:r>
    </w:p>
    <w:p w:rsidR="00032516" w:rsidRPr="00195B17" w:rsidRDefault="00032516" w:rsidP="00032516">
      <w:pPr>
        <w:pStyle w:val="a5"/>
        <w:ind w:left="709" w:firstLine="709"/>
        <w:rPr>
          <w:sz w:val="24"/>
          <w:szCs w:val="24"/>
        </w:rPr>
      </w:pPr>
      <w:r w:rsidRPr="00BF70B7">
        <w:rPr>
          <w:sz w:val="24"/>
          <w:szCs w:val="24"/>
        </w:rPr>
        <w:t>15. О случаях обнаружения признаков подготовки или проведения возможных террористических актов, обо всех</w:t>
      </w:r>
      <w:r w:rsidRPr="00195B17">
        <w:rPr>
          <w:sz w:val="24"/>
          <w:szCs w:val="24"/>
        </w:rPr>
        <w:t xml:space="preserve"> чрезвычайных происшествиях немедленно докладывать в правоохранительные органы, дежурные службы ОВД, УФСБ.</w:t>
      </w:r>
    </w:p>
    <w:p w:rsidR="00F91C1B" w:rsidRDefault="00F91C1B"/>
    <w:sectPr w:rsidR="00F91C1B" w:rsidSect="00F9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CE3"/>
    <w:multiLevelType w:val="hybridMultilevel"/>
    <w:tmpl w:val="19C296A8"/>
    <w:lvl w:ilvl="0" w:tplc="4F1C5FB4">
      <w:start w:val="2"/>
      <w:numFmt w:val="decimal"/>
      <w:lvlText w:val="%1"/>
      <w:lvlJc w:val="left"/>
      <w:pPr>
        <w:ind w:left="1102" w:hanging="360"/>
        <w:jc w:val="left"/>
      </w:pPr>
      <w:rPr>
        <w:rFonts w:hint="default"/>
        <w:lang w:val="ru-RU" w:eastAsia="en-US" w:bidi="ar-SA"/>
      </w:rPr>
    </w:lvl>
    <w:lvl w:ilvl="1" w:tplc="116C9ABA">
      <w:numFmt w:val="none"/>
      <w:lvlText w:val=""/>
      <w:lvlJc w:val="left"/>
      <w:pPr>
        <w:tabs>
          <w:tab w:val="num" w:pos="360"/>
        </w:tabs>
      </w:pPr>
    </w:lvl>
    <w:lvl w:ilvl="2" w:tplc="36163156">
      <w:numFmt w:val="bullet"/>
      <w:lvlText w:val="•"/>
      <w:lvlJc w:val="left"/>
      <w:pPr>
        <w:ind w:left="751" w:hanging="288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 w:tplc="135C0950">
      <w:numFmt w:val="bullet"/>
      <w:lvlText w:val="•"/>
      <w:lvlJc w:val="left"/>
      <w:pPr>
        <w:ind w:left="3265" w:hanging="288"/>
      </w:pPr>
      <w:rPr>
        <w:rFonts w:hint="default"/>
        <w:lang w:val="ru-RU" w:eastAsia="en-US" w:bidi="ar-SA"/>
      </w:rPr>
    </w:lvl>
    <w:lvl w:ilvl="4" w:tplc="BCD6E724">
      <w:numFmt w:val="bullet"/>
      <w:lvlText w:val="•"/>
      <w:lvlJc w:val="left"/>
      <w:pPr>
        <w:ind w:left="4348" w:hanging="288"/>
      </w:pPr>
      <w:rPr>
        <w:rFonts w:hint="default"/>
        <w:lang w:val="ru-RU" w:eastAsia="en-US" w:bidi="ar-SA"/>
      </w:rPr>
    </w:lvl>
    <w:lvl w:ilvl="5" w:tplc="E550D9F8">
      <w:numFmt w:val="bullet"/>
      <w:lvlText w:val="•"/>
      <w:lvlJc w:val="left"/>
      <w:pPr>
        <w:ind w:left="5431" w:hanging="288"/>
      </w:pPr>
      <w:rPr>
        <w:rFonts w:hint="default"/>
        <w:lang w:val="ru-RU" w:eastAsia="en-US" w:bidi="ar-SA"/>
      </w:rPr>
    </w:lvl>
    <w:lvl w:ilvl="6" w:tplc="96781A72">
      <w:numFmt w:val="bullet"/>
      <w:lvlText w:val="•"/>
      <w:lvlJc w:val="left"/>
      <w:pPr>
        <w:ind w:left="6514" w:hanging="288"/>
      </w:pPr>
      <w:rPr>
        <w:rFonts w:hint="default"/>
        <w:lang w:val="ru-RU" w:eastAsia="en-US" w:bidi="ar-SA"/>
      </w:rPr>
    </w:lvl>
    <w:lvl w:ilvl="7" w:tplc="EB14215C">
      <w:numFmt w:val="bullet"/>
      <w:lvlText w:val="•"/>
      <w:lvlJc w:val="left"/>
      <w:pPr>
        <w:ind w:left="7597" w:hanging="288"/>
      </w:pPr>
      <w:rPr>
        <w:rFonts w:hint="default"/>
        <w:lang w:val="ru-RU" w:eastAsia="en-US" w:bidi="ar-SA"/>
      </w:rPr>
    </w:lvl>
    <w:lvl w:ilvl="8" w:tplc="146AAC40">
      <w:numFmt w:val="bullet"/>
      <w:lvlText w:val="•"/>
      <w:lvlJc w:val="left"/>
      <w:pPr>
        <w:ind w:left="8680" w:hanging="288"/>
      </w:pPr>
      <w:rPr>
        <w:rFonts w:hint="default"/>
        <w:lang w:val="ru-RU" w:eastAsia="en-US" w:bidi="ar-SA"/>
      </w:rPr>
    </w:lvl>
  </w:abstractNum>
  <w:abstractNum w:abstractNumId="1">
    <w:nsid w:val="0D0102E7"/>
    <w:multiLevelType w:val="hybridMultilevel"/>
    <w:tmpl w:val="0E8A15FA"/>
    <w:lvl w:ilvl="0" w:tplc="905CAB7A">
      <w:start w:val="1"/>
      <w:numFmt w:val="decimal"/>
      <w:lvlText w:val="%1."/>
      <w:lvlJc w:val="left"/>
      <w:pPr>
        <w:ind w:left="751" w:hanging="286"/>
        <w:jc w:val="left"/>
      </w:pPr>
      <w:rPr>
        <w:rFonts w:hint="default"/>
        <w:w w:val="100"/>
        <w:lang w:val="ru-RU" w:eastAsia="en-US" w:bidi="ar-SA"/>
      </w:rPr>
    </w:lvl>
    <w:lvl w:ilvl="1" w:tplc="15EC52C8">
      <w:numFmt w:val="bullet"/>
      <w:lvlText w:val="•"/>
      <w:lvlJc w:val="left"/>
      <w:pPr>
        <w:ind w:left="1768" w:hanging="286"/>
      </w:pPr>
      <w:rPr>
        <w:rFonts w:hint="default"/>
        <w:lang w:val="ru-RU" w:eastAsia="en-US" w:bidi="ar-SA"/>
      </w:rPr>
    </w:lvl>
    <w:lvl w:ilvl="2" w:tplc="5D70099C">
      <w:numFmt w:val="bullet"/>
      <w:lvlText w:val="•"/>
      <w:lvlJc w:val="left"/>
      <w:pPr>
        <w:ind w:left="2777" w:hanging="286"/>
      </w:pPr>
      <w:rPr>
        <w:rFonts w:hint="default"/>
        <w:lang w:val="ru-RU" w:eastAsia="en-US" w:bidi="ar-SA"/>
      </w:rPr>
    </w:lvl>
    <w:lvl w:ilvl="3" w:tplc="E3DE3858">
      <w:numFmt w:val="bullet"/>
      <w:lvlText w:val="•"/>
      <w:lvlJc w:val="left"/>
      <w:pPr>
        <w:ind w:left="3785" w:hanging="286"/>
      </w:pPr>
      <w:rPr>
        <w:rFonts w:hint="default"/>
        <w:lang w:val="ru-RU" w:eastAsia="en-US" w:bidi="ar-SA"/>
      </w:rPr>
    </w:lvl>
    <w:lvl w:ilvl="4" w:tplc="E5DA7BBE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958E1064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0B80A87C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7" w:tplc="1AB4B6C6">
      <w:numFmt w:val="bullet"/>
      <w:lvlText w:val="•"/>
      <w:lvlJc w:val="left"/>
      <w:pPr>
        <w:ind w:left="7820" w:hanging="286"/>
      </w:pPr>
      <w:rPr>
        <w:rFonts w:hint="default"/>
        <w:lang w:val="ru-RU" w:eastAsia="en-US" w:bidi="ar-SA"/>
      </w:rPr>
    </w:lvl>
    <w:lvl w:ilvl="8" w:tplc="5F62B400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2516"/>
    <w:rsid w:val="00032516"/>
    <w:rsid w:val="00F9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51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25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032516"/>
    <w:pPr>
      <w:ind w:left="742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32516"/>
    <w:pPr>
      <w:ind w:left="742" w:firstLine="7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Company>Grizli777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informatiki</dc:creator>
  <cp:keywords/>
  <dc:description/>
  <cp:lastModifiedBy>informatiki</cp:lastModifiedBy>
  <cp:revision>2</cp:revision>
  <dcterms:created xsi:type="dcterms:W3CDTF">2024-02-03T13:58:00Z</dcterms:created>
  <dcterms:modified xsi:type="dcterms:W3CDTF">2024-02-03T13:59:00Z</dcterms:modified>
</cp:coreProperties>
</file>